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83" w:rsidRDefault="00CC4589">
      <w:pPr>
        <w:spacing w:line="308" w:lineRule="exact"/>
        <w:ind w:left="116"/>
        <w:rPr>
          <w:rFonts w:ascii="Arial Unicode MS" w:eastAsia="Arial Unicode MS" w:hAnsi="Arial Unicode MS" w:cs="Arial Unicode MS"/>
          <w:lang w:eastAsia="zh-CN"/>
        </w:rPr>
      </w:pPr>
      <w:r>
        <w:rPr>
          <w:rFonts w:ascii="Arial Unicode MS" w:eastAsia="Arial Unicode MS" w:hAnsi="Arial Unicode MS" w:cs="Arial Unicode MS"/>
          <w:spacing w:val="-66"/>
          <w:lang w:eastAsia="zh-CN"/>
        </w:rPr>
        <w:t>江西昌河汽车销售有限公司破产清算案</w:t>
      </w:r>
    </w:p>
    <w:p w:rsidR="00410683" w:rsidRDefault="00410683">
      <w:pPr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</w:p>
    <w:p w:rsidR="00410683" w:rsidRDefault="00410683">
      <w:pPr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</w:p>
    <w:p w:rsidR="00410683" w:rsidRDefault="00410683">
      <w:pPr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</w:p>
    <w:p w:rsidR="00410683" w:rsidRDefault="00410683">
      <w:pPr>
        <w:spacing w:before="10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</w:p>
    <w:p w:rsidR="00410683" w:rsidRDefault="00CC4589">
      <w:pPr>
        <w:ind w:left="1869"/>
        <w:rPr>
          <w:rFonts w:ascii="Arial Unicode MS" w:eastAsia="Arial Unicode MS" w:hAnsi="Arial Unicode MS" w:cs="Arial Unicode MS"/>
          <w:sz w:val="36"/>
          <w:szCs w:val="36"/>
          <w:lang w:eastAsia="zh-CN"/>
        </w:rPr>
      </w:pPr>
      <w:r>
        <w:rPr>
          <w:rFonts w:ascii="Arial Unicode MS" w:eastAsia="Arial Unicode MS" w:hAnsi="Arial Unicode MS" w:cs="Arial Unicode MS"/>
          <w:sz w:val="36"/>
          <w:szCs w:val="36"/>
          <w:lang w:eastAsia="zh-CN"/>
        </w:rPr>
        <w:t>领受偿债资金银行账户信息告知书</w:t>
      </w:r>
    </w:p>
    <w:p w:rsidR="00410683" w:rsidRDefault="00410683">
      <w:pPr>
        <w:rPr>
          <w:rFonts w:ascii="Arial Unicode MS" w:eastAsia="Arial Unicode MS" w:hAnsi="Arial Unicode MS" w:cs="Arial Unicode MS"/>
          <w:sz w:val="39"/>
          <w:szCs w:val="39"/>
          <w:lang w:eastAsia="zh-CN"/>
        </w:rPr>
      </w:pPr>
    </w:p>
    <w:p w:rsidR="00410683" w:rsidRDefault="00CC4589">
      <w:pPr>
        <w:pStyle w:val="a3"/>
        <w:spacing w:line="273" w:lineRule="auto"/>
        <w:ind w:firstLine="600"/>
        <w:rPr>
          <w:lang w:eastAsia="zh-CN"/>
        </w:rPr>
      </w:pPr>
      <w:r>
        <w:rPr>
          <w:spacing w:val="4"/>
          <w:lang w:eastAsia="zh-CN"/>
        </w:rPr>
        <w:t>我（单位）在江西昌河汽车销售有限公司破产一案中申报了债</w:t>
      </w:r>
      <w:r>
        <w:rPr>
          <w:lang w:eastAsia="zh-CN"/>
        </w:rPr>
        <w:t xml:space="preserve"> </w:t>
      </w:r>
      <w:r>
        <w:rPr>
          <w:lang w:eastAsia="zh-CN"/>
        </w:rPr>
        <w:t>权，请将我（单位）债权依法可获得的分配资金支付</w:t>
      </w:r>
      <w:proofErr w:type="gramStart"/>
      <w:r>
        <w:rPr>
          <w:lang w:eastAsia="zh-CN"/>
        </w:rPr>
        <w:t>至以下</w:t>
      </w:r>
      <w:proofErr w:type="gramEnd"/>
      <w:r>
        <w:rPr>
          <w:lang w:eastAsia="zh-CN"/>
        </w:rPr>
        <w:t>账户：</w:t>
      </w:r>
    </w:p>
    <w:p w:rsidR="00410683" w:rsidRDefault="00410683">
      <w:pPr>
        <w:spacing w:before="4"/>
        <w:rPr>
          <w:rFonts w:ascii="Arial Unicode MS" w:eastAsia="Arial Unicode MS" w:hAnsi="Arial Unicode MS" w:cs="Arial Unicode MS"/>
          <w:sz w:val="35"/>
          <w:szCs w:val="35"/>
          <w:lang w:eastAsia="zh-CN"/>
        </w:rPr>
      </w:pPr>
    </w:p>
    <w:p w:rsidR="00410683" w:rsidRDefault="00CC4589" w:rsidP="00CC4589">
      <w:pPr>
        <w:pStyle w:val="a3"/>
        <w:tabs>
          <w:tab w:val="left" w:pos="9066"/>
        </w:tabs>
        <w:rPr>
          <w:rFonts w:ascii="Times New Roman" w:eastAsia="Times New Roman" w:hAnsi="Times New Roman" w:cs="Times New Roman"/>
          <w:lang w:eastAsia="zh-CN"/>
        </w:rPr>
      </w:pPr>
      <w:r>
        <w:rPr>
          <w:lang w:eastAsia="zh-CN"/>
        </w:rPr>
        <w:t>户名：</w:t>
      </w:r>
      <w:r w:rsidRPr="00CC4589">
        <w:rPr>
          <w:rFonts w:ascii="宋体" w:eastAsia="宋体" w:hAnsi="宋体" w:cs="宋体" w:hint="eastAsia"/>
          <w:u w:val="single" w:color="000000"/>
          <w:lang w:eastAsia="zh-CN"/>
        </w:rPr>
        <w:t>湖南光华荣昌汽车部件有限公司</w:t>
      </w:r>
      <w:r>
        <w:rPr>
          <w:rFonts w:ascii="Times New Roman" w:eastAsia="Times New Roman" w:hAnsi="Times New Roman" w:cs="Times New Roman"/>
          <w:u w:val="single" w:color="000000"/>
          <w:lang w:eastAsia="zh-CN"/>
        </w:rPr>
        <w:tab/>
      </w:r>
    </w:p>
    <w:p w:rsidR="00410683" w:rsidRDefault="00410683">
      <w:pPr>
        <w:spacing w:before="1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0683" w:rsidRDefault="00CC4589" w:rsidP="00CC4589">
      <w:pPr>
        <w:pStyle w:val="a3"/>
        <w:tabs>
          <w:tab w:val="left" w:pos="9066"/>
        </w:tabs>
        <w:spacing w:line="423" w:lineRule="exact"/>
        <w:rPr>
          <w:rFonts w:ascii="Times New Roman" w:eastAsia="Times New Roman" w:hAnsi="Times New Roman" w:cs="Times New Roman"/>
          <w:lang w:eastAsia="zh-CN"/>
        </w:rPr>
      </w:pPr>
      <w:r>
        <w:rPr>
          <w:lang w:eastAsia="zh-CN"/>
        </w:rPr>
        <w:t>账号：</w:t>
      </w:r>
      <w:r>
        <w:rPr>
          <w:rFonts w:ascii="Times New Roman" w:eastAsia="Times New Roman" w:hAnsi="Times New Roman" w:cs="Times New Roman"/>
          <w:u w:val="single" w:color="000000"/>
          <w:lang w:eastAsia="zh-CN"/>
        </w:rPr>
        <w:t xml:space="preserve"> </w:t>
      </w:r>
      <w:r w:rsidRPr="00CC4589">
        <w:rPr>
          <w:rFonts w:ascii="Times New Roman" w:eastAsia="Times New Roman" w:hAnsi="Times New Roman" w:cs="Times New Roman"/>
          <w:u w:val="single" w:color="000000"/>
          <w:lang w:eastAsia="zh-CN"/>
        </w:rPr>
        <w:t>584664273086</w:t>
      </w:r>
      <w:r>
        <w:rPr>
          <w:rFonts w:ascii="Times New Roman" w:eastAsia="Times New Roman" w:hAnsi="Times New Roman" w:cs="Times New Roman"/>
          <w:u w:val="single" w:color="000000"/>
          <w:lang w:eastAsia="zh-CN"/>
        </w:rPr>
        <w:tab/>
      </w:r>
    </w:p>
    <w:p w:rsidR="00410683" w:rsidRDefault="00410683">
      <w:pPr>
        <w:spacing w:before="1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0683" w:rsidRDefault="00CC4589" w:rsidP="00CC4589">
      <w:pPr>
        <w:pStyle w:val="a3"/>
        <w:tabs>
          <w:tab w:val="left" w:pos="9066"/>
        </w:tabs>
        <w:spacing w:line="423" w:lineRule="exact"/>
        <w:rPr>
          <w:rFonts w:ascii="Times New Roman" w:eastAsia="Times New Roman" w:hAnsi="Times New Roman" w:cs="Times New Roman"/>
          <w:lang w:eastAsia="zh-CN"/>
        </w:rPr>
      </w:pPr>
      <w:r>
        <w:rPr>
          <w:lang w:eastAsia="zh-CN"/>
        </w:rPr>
        <w:t>开户行：</w:t>
      </w:r>
      <w:r w:rsidRPr="00CC4589">
        <w:rPr>
          <w:rFonts w:hint="eastAsia"/>
          <w:u w:val="single"/>
          <w:lang w:eastAsia="zh-CN"/>
        </w:rPr>
        <w:t>中国银行株洲市株洲大道支行/开户行行号：104552007395</w:t>
      </w:r>
      <w:r w:rsidRPr="00CC4589">
        <w:rPr>
          <w:rFonts w:ascii="Times New Roman" w:eastAsia="Times New Roman" w:hAnsi="Times New Roman" w:cs="Times New Roman"/>
          <w:u w:val="single"/>
          <w:lang w:eastAsia="zh-CN"/>
        </w:rPr>
        <w:t xml:space="preserve"> </w:t>
      </w:r>
    </w:p>
    <w:p w:rsidR="00410683" w:rsidRDefault="00410683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10683" w:rsidRDefault="00410683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10683" w:rsidRDefault="00410683">
      <w:pPr>
        <w:spacing w:before="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0683" w:rsidRDefault="00CC4589">
      <w:pPr>
        <w:pStyle w:val="a3"/>
        <w:spacing w:line="414" w:lineRule="exact"/>
        <w:ind w:firstLine="600"/>
        <w:rPr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pacing w:val="-4"/>
          <w:lang w:eastAsia="zh-CN"/>
        </w:rPr>
        <w:t>说明：</w:t>
      </w:r>
      <w:r>
        <w:rPr>
          <w:spacing w:val="-4"/>
          <w:lang w:eastAsia="zh-CN"/>
        </w:rPr>
        <w:t>1.</w:t>
      </w:r>
      <w:r>
        <w:rPr>
          <w:spacing w:val="-4"/>
          <w:lang w:eastAsia="zh-CN"/>
        </w:rPr>
        <w:t>个人债权人应填写本人账户，填写银行卡的，应确认为</w:t>
      </w:r>
    </w:p>
    <w:p w:rsidR="00410683" w:rsidRDefault="00CC4589">
      <w:pPr>
        <w:pStyle w:val="a3"/>
        <w:spacing w:before="74" w:line="273" w:lineRule="auto"/>
        <w:ind w:right="191"/>
        <w:jc w:val="both"/>
        <w:rPr>
          <w:lang w:eastAsia="zh-CN"/>
        </w:rPr>
      </w:pPr>
      <w:proofErr w:type="gramStart"/>
      <w:r>
        <w:rPr>
          <w:spacing w:val="-3"/>
          <w:w w:val="95"/>
          <w:lang w:eastAsia="zh-CN"/>
        </w:rPr>
        <w:t>一类卡</w:t>
      </w:r>
      <w:proofErr w:type="gramEnd"/>
      <w:r>
        <w:rPr>
          <w:spacing w:val="-3"/>
          <w:w w:val="95"/>
          <w:lang w:eastAsia="zh-CN"/>
        </w:rPr>
        <w:t>账户，开户行应具体到支行、分理处、营业部等；</w:t>
      </w:r>
      <w:r>
        <w:rPr>
          <w:spacing w:val="-3"/>
          <w:w w:val="95"/>
          <w:lang w:eastAsia="zh-CN"/>
        </w:rPr>
        <w:t>2.</w:t>
      </w:r>
      <w:r>
        <w:rPr>
          <w:spacing w:val="-3"/>
          <w:w w:val="95"/>
          <w:lang w:eastAsia="zh-CN"/>
        </w:rPr>
        <w:t>机构债权</w:t>
      </w:r>
      <w:r>
        <w:rPr>
          <w:spacing w:val="51"/>
          <w:w w:val="95"/>
          <w:lang w:eastAsia="zh-CN"/>
        </w:rPr>
        <w:t xml:space="preserve"> </w:t>
      </w:r>
      <w:r>
        <w:rPr>
          <w:spacing w:val="-4"/>
          <w:lang w:eastAsia="zh-CN"/>
        </w:rPr>
        <w:t>人应填写本机构账户；</w:t>
      </w:r>
      <w:r>
        <w:rPr>
          <w:spacing w:val="-4"/>
          <w:lang w:eastAsia="zh-CN"/>
        </w:rPr>
        <w:t>3.</w:t>
      </w:r>
      <w:r>
        <w:rPr>
          <w:spacing w:val="-4"/>
          <w:lang w:eastAsia="zh-CN"/>
        </w:rPr>
        <w:t>本告知书适用于各个破产程序，包括破产清</w:t>
      </w:r>
      <w:r>
        <w:rPr>
          <w:spacing w:val="-65"/>
          <w:lang w:eastAsia="zh-CN"/>
        </w:rPr>
        <w:t xml:space="preserve"> </w:t>
      </w:r>
      <w:r>
        <w:rPr>
          <w:spacing w:val="-4"/>
          <w:lang w:eastAsia="zh-CN"/>
        </w:rPr>
        <w:t>算、重整、和解；</w:t>
      </w:r>
      <w:r>
        <w:rPr>
          <w:spacing w:val="-4"/>
          <w:lang w:eastAsia="zh-CN"/>
        </w:rPr>
        <w:t>4.</w:t>
      </w:r>
      <w:r>
        <w:rPr>
          <w:spacing w:val="-4"/>
          <w:lang w:eastAsia="zh-CN"/>
        </w:rPr>
        <w:t>破产期间领受偿债资金的银行账户如有变更，将</w:t>
      </w:r>
      <w:r>
        <w:rPr>
          <w:spacing w:val="-66"/>
          <w:lang w:eastAsia="zh-CN"/>
        </w:rPr>
        <w:t xml:space="preserve"> </w:t>
      </w:r>
      <w:r>
        <w:rPr>
          <w:lang w:eastAsia="zh-CN"/>
        </w:rPr>
        <w:t>及时书面通知管理人，变更通知</w:t>
      </w:r>
      <w:proofErr w:type="gramStart"/>
      <w:r>
        <w:rPr>
          <w:lang w:eastAsia="zh-CN"/>
        </w:rPr>
        <w:t>自管理</w:t>
      </w:r>
      <w:proofErr w:type="gramEnd"/>
      <w:r>
        <w:rPr>
          <w:lang w:eastAsia="zh-CN"/>
        </w:rPr>
        <w:t>人收到之日起生效。</w:t>
      </w:r>
    </w:p>
    <w:p w:rsidR="00410683" w:rsidRDefault="00410683">
      <w:pPr>
        <w:rPr>
          <w:rFonts w:ascii="Arial Unicode MS" w:eastAsia="Arial Unicode MS" w:hAnsi="Arial Unicode MS" w:cs="Arial Unicode MS"/>
          <w:sz w:val="30"/>
          <w:szCs w:val="30"/>
          <w:lang w:eastAsia="zh-CN"/>
        </w:rPr>
      </w:pPr>
    </w:p>
    <w:p w:rsidR="00410683" w:rsidRDefault="00410683">
      <w:pPr>
        <w:spacing w:before="8"/>
        <w:rPr>
          <w:rFonts w:ascii="Arial Unicode MS" w:eastAsia="Arial Unicode MS" w:hAnsi="Arial Unicode MS" w:cs="Arial Unicode MS"/>
          <w:sz w:val="39"/>
          <w:szCs w:val="39"/>
          <w:lang w:eastAsia="zh-CN"/>
        </w:rPr>
      </w:pPr>
    </w:p>
    <w:p w:rsidR="00410683" w:rsidRDefault="00CC4589">
      <w:pPr>
        <w:pStyle w:val="a3"/>
        <w:spacing w:line="273" w:lineRule="auto"/>
        <w:ind w:left="3746"/>
        <w:rPr>
          <w:lang w:eastAsia="zh-CN"/>
        </w:rPr>
      </w:pPr>
      <w:r>
        <w:rPr>
          <w:lang w:eastAsia="zh-CN"/>
        </w:rPr>
        <w:t>债权申报人（签字</w:t>
      </w:r>
      <w:r>
        <w:rPr>
          <w:lang w:eastAsia="zh-CN"/>
        </w:rPr>
        <w:t>/</w:t>
      </w:r>
      <w:r>
        <w:rPr>
          <w:lang w:eastAsia="zh-CN"/>
        </w:rPr>
        <w:t>盖章）：</w:t>
      </w:r>
      <w:r>
        <w:rPr>
          <w:spacing w:val="-82"/>
          <w:lang w:eastAsia="zh-CN"/>
        </w:rPr>
        <w:t xml:space="preserve"> </w:t>
      </w:r>
      <w:r>
        <w:rPr>
          <w:lang w:eastAsia="zh-CN"/>
        </w:rPr>
        <w:t>法定代表人：</w:t>
      </w:r>
    </w:p>
    <w:p w:rsidR="00410683" w:rsidRDefault="00410683">
      <w:pPr>
        <w:spacing w:before="7"/>
        <w:rPr>
          <w:rFonts w:ascii="Arial Unicode MS" w:eastAsia="Arial Unicode MS" w:hAnsi="Arial Unicode MS" w:cs="Arial Unicode MS"/>
          <w:sz w:val="7"/>
          <w:szCs w:val="7"/>
          <w:lang w:eastAsia="zh-CN"/>
        </w:rPr>
      </w:pPr>
    </w:p>
    <w:p w:rsidR="00410683" w:rsidRDefault="00CC4589">
      <w:pPr>
        <w:pStyle w:val="a3"/>
        <w:tabs>
          <w:tab w:val="left" w:pos="6731"/>
          <w:tab w:val="left" w:pos="7480"/>
        </w:tabs>
        <w:spacing w:line="414" w:lineRule="exact"/>
        <w:ind w:left="5980"/>
      </w:pPr>
      <w:r>
        <w:t>年</w:t>
      </w:r>
      <w:r>
        <w:tab/>
      </w:r>
      <w:r>
        <w:t>月</w:t>
      </w:r>
      <w:r>
        <w:tab/>
      </w:r>
      <w:r>
        <w:t>日</w:t>
      </w:r>
    </w:p>
    <w:sectPr w:rsidR="00410683" w:rsidSect="00410683">
      <w:type w:val="continuous"/>
      <w:pgSz w:w="11910" w:h="16840"/>
      <w:pgMar w:top="800" w:right="1280" w:bottom="28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410683"/>
    <w:rsid w:val="00410683"/>
    <w:rsid w:val="00CC4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0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06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10683"/>
    <w:pPr>
      <w:ind w:left="146"/>
    </w:pPr>
    <w:rPr>
      <w:rFonts w:ascii="Arial Unicode MS" w:eastAsia="Arial Unicode MS" w:hAnsi="Arial Unicode MS"/>
      <w:sz w:val="30"/>
      <w:szCs w:val="30"/>
    </w:rPr>
  </w:style>
  <w:style w:type="paragraph" w:styleId="a4">
    <w:name w:val="List Paragraph"/>
    <w:basedOn w:val="a"/>
    <w:uiPriority w:val="1"/>
    <w:qFormat/>
    <w:rsid w:val="00410683"/>
  </w:style>
  <w:style w:type="paragraph" w:customStyle="1" w:styleId="TableParagraph">
    <w:name w:val="Table Paragraph"/>
    <w:basedOn w:val="a"/>
    <w:uiPriority w:val="1"/>
    <w:qFormat/>
    <w:rsid w:val="0041068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Cindy</cp:lastModifiedBy>
  <cp:revision>2</cp:revision>
  <dcterms:created xsi:type="dcterms:W3CDTF">2025-04-15T17:32:00Z</dcterms:created>
  <dcterms:modified xsi:type="dcterms:W3CDTF">2025-04-15T09:33:00Z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LastSaved">
    <vt:filetime>2025-04-15T00:00:00Z</vt:filetime>
  </property>
</Properties>
</file>